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A3" w:rsidRPr="00B41DEE" w:rsidRDefault="002B43A3" w:rsidP="002B4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DEE"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Согласно решению санитарно-противоэпидемической  комиссии при муниципальном образовании «Нижнекамский муниципальный район» от 4 марта 2013года «О состоянии заболеваемости и мерах по усилению мероприятий по борьбе с бешенством»</w:t>
      </w:r>
      <w:r w:rsidRPr="00DD2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просим вас ознакомиться с эпизоотической обстановкой по бешенству в Нижнекамском районе и как обезопасить себя и своих детей от этого страшного заболевания.</w:t>
      </w:r>
      <w:r w:rsidRPr="002B4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5716C7" w:rsidRPr="005716C7" w:rsidRDefault="005716C7" w:rsidP="005716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5716C7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ВАЖНО ЗНАТЬ:</w:t>
      </w:r>
    </w:p>
    <w:p w:rsidR="002B43A3" w:rsidRPr="002B43A3" w:rsidRDefault="000463AC" w:rsidP="007146E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2B43A3" w:rsidRPr="002B43A3">
          <w:rPr>
            <w:rFonts w:ascii="Times New Roman" w:eastAsia="Times New Roman" w:hAnsi="Times New Roman" w:cs="Times New Roman"/>
            <w:b/>
            <w:iCs/>
            <w:color w:val="00AFE4"/>
            <w:sz w:val="28"/>
            <w:szCs w:val="28"/>
          </w:rPr>
          <w:t xml:space="preserve">Бешенство </w:t>
        </w:r>
      </w:hyperlink>
      <w:r w:rsidR="002B43A3" w:rsidRPr="002B43A3">
        <w:rPr>
          <w:rFonts w:ascii="Times New Roman" w:eastAsia="Times New Roman" w:hAnsi="Times New Roman" w:cs="Times New Roman"/>
          <w:iCs/>
          <w:sz w:val="28"/>
          <w:szCs w:val="28"/>
        </w:rPr>
        <w:t xml:space="preserve">– это опасное инфекционное заболевание, смертельное для человека и большинства животных. Вирус бешенства передается человеку во время укуса больного животного. </w:t>
      </w:r>
      <w:proofErr w:type="gramStart"/>
      <w:r w:rsidR="002B43A3" w:rsidRPr="002B43A3">
        <w:rPr>
          <w:rFonts w:ascii="Times New Roman" w:eastAsia="Times New Roman" w:hAnsi="Times New Roman" w:cs="Times New Roman"/>
          <w:iCs/>
          <w:sz w:val="28"/>
          <w:szCs w:val="28"/>
        </w:rPr>
        <w:t>Человек может заразиться бешенством от диких животных (лиса, песец, волк, енот, летучая мышь и др</w:t>
      </w:r>
      <w:r w:rsidR="005716C7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2B43A3" w:rsidRPr="002B43A3">
        <w:rPr>
          <w:rFonts w:ascii="Times New Roman" w:eastAsia="Times New Roman" w:hAnsi="Times New Roman" w:cs="Times New Roman"/>
          <w:iCs/>
          <w:sz w:val="28"/>
          <w:szCs w:val="28"/>
        </w:rPr>
        <w:t xml:space="preserve">) и от домашних животных (собак, кошек, домашнего скота). </w:t>
      </w:r>
      <w:proofErr w:type="gramEnd"/>
    </w:p>
    <w:p w:rsidR="002B43A3" w:rsidRPr="002B43A3" w:rsidRDefault="002B43A3" w:rsidP="007146E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iCs/>
          <w:sz w:val="28"/>
          <w:szCs w:val="28"/>
        </w:rPr>
        <w:t xml:space="preserve">Вирус бешенства проникает в нервную систему и, размножаясь, приводит к тяжелым нарушениям работы головного и спинного мозга. </w:t>
      </w:r>
    </w:p>
    <w:p w:rsidR="002B43A3" w:rsidRPr="002B43A3" w:rsidRDefault="002B43A3" w:rsidP="007146E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iCs/>
          <w:sz w:val="28"/>
          <w:szCs w:val="28"/>
        </w:rPr>
        <w:t>Основные симптомы бешенства у человека это: приступы болезненных судорог, боязнь света, звука, повышенное слюноотделение, параличи и, в конечном счете, смерть от остановки дыхания и сердцебиения.</w:t>
      </w:r>
    </w:p>
    <w:p w:rsidR="002B43A3" w:rsidRPr="002B43A3" w:rsidRDefault="002B43A3" w:rsidP="007146E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существует эффективных методов лечения бешенства после развития симптомов, однако заболевание можно предотвратить, если вовремя начать экстренную профилактику бешенства. Для профилактики бешенства после укуса больного животного используется антирабическая вакцина и антирабический </w:t>
      </w:r>
      <w:hyperlink r:id="rId6" w:tgtFrame="_blank" w:history="1">
        <w:r w:rsidRPr="005716C7">
          <w:rPr>
            <w:rFonts w:ascii="Times New Roman" w:eastAsia="Times New Roman" w:hAnsi="Times New Roman" w:cs="Times New Roman"/>
            <w:b/>
            <w:bCs/>
            <w:color w:val="00AFE4"/>
            <w:sz w:val="28"/>
            <w:szCs w:val="28"/>
          </w:rPr>
          <w:t>иммуноглобулин</w:t>
        </w:r>
      </w:hyperlink>
      <w:r w:rsidRPr="005716C7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2B43A3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Соблюдение всех правил экстренной профилактики бешенства помогает значительно снизить риск развития заболевания.</w:t>
      </w:r>
    </w:p>
    <w:p w:rsidR="002B43A3" w:rsidRPr="002B43A3" w:rsidRDefault="002B43A3" w:rsidP="00571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63AC" w:rsidRDefault="002B43A3" w:rsidP="005716C7">
      <w:pPr>
        <w:spacing w:after="0"/>
      </w:pPr>
      <w:r>
        <w:rPr>
          <w:noProof/>
        </w:rPr>
        <w:drawing>
          <wp:inline distT="0" distB="0" distL="0" distR="0">
            <wp:extent cx="7042269" cy="3713534"/>
            <wp:effectExtent l="19050" t="0" r="623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269" cy="371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A3" w:rsidRPr="002B43A3" w:rsidRDefault="002B43A3" w:rsidP="005716C7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lastRenderedPageBreak/>
        <w:t>Что нам известно о возбудителе бешенства?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Возбудителем бешенства является вирус. Вирус бешенства в большом количестве содержится в слюне больного животного, в то время  как кровь, моча и фекалии больных животных практически незаразны. </w:t>
      </w:r>
    </w:p>
    <w:p w:rsid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Вирус бешенства быстро погибает вне тела животного или человека: губительное действие на вирус оказывают солнечные лучи, практически любые </w:t>
      </w:r>
      <w:hyperlink r:id="rId8" w:tgtFrame="_blank" w:history="1">
        <w:r w:rsidRPr="002B43A3">
          <w:rPr>
            <w:rFonts w:ascii="Times New Roman" w:eastAsia="Times New Roman" w:hAnsi="Times New Roman" w:cs="Times New Roman"/>
            <w:b/>
            <w:bCs/>
            <w:color w:val="00AFE4"/>
            <w:sz w:val="28"/>
            <w:szCs w:val="28"/>
          </w:rPr>
          <w:t>дезинфицирующие средства</w:t>
        </w:r>
      </w:hyperlink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, а также кипячение в течение 2 минут. </w:t>
      </w:r>
    </w:p>
    <w:p w:rsidR="005716C7" w:rsidRPr="002B43A3" w:rsidRDefault="005716C7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3A3" w:rsidRPr="002B43A3" w:rsidRDefault="002B43A3" w:rsidP="005716C7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Как происходит заражение бешенством?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Заражение бешенством от больного животного возможно при следующих обстоятельствах:</w:t>
      </w:r>
    </w:p>
    <w:p w:rsidR="002B43A3" w:rsidRPr="002B43A3" w:rsidRDefault="002B43A3" w:rsidP="005716C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укусе больного животного</w:t>
      </w:r>
    </w:p>
    <w:p w:rsidR="002B43A3" w:rsidRPr="002B43A3" w:rsidRDefault="002B43A3" w:rsidP="005716C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попадании слюны больного животного на поврежденные участки кожи (царапины, ссадины, раны)</w:t>
      </w:r>
    </w:p>
    <w:p w:rsidR="005716C7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вы каким-либо образом контактировали со слюной больного (или подозрительного) животного, вам следует немедленно обратиться за медицинской помощью, для проведения профилактики бешенства.</w:t>
      </w:r>
    </w:p>
    <w:p w:rsidR="005716C7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Очень редко заражение бешенством происходит при вдыхании пыли или воздуха, содержащего вирус бешенства. Так, например, известны случаи развития бешенства у людей, обрабатывающих шкуры больных лисиц. 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Заражение бешенством практически исключено при контакте неповрежденной кожи с кровью, мочой или фекалиями больных животных. Также заражение бешенством невозможно при употреблении в пищу мяса больного животного. В этом случае нет необходимости проводить экстренную профилактику бешенства. 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sz w:val="28"/>
          <w:szCs w:val="28"/>
        </w:rPr>
        <w:t>Человек, больной бешенством, не может заразить другого человека.</w:t>
      </w:r>
    </w:p>
    <w:p w:rsidR="005716C7" w:rsidRDefault="005716C7" w:rsidP="005716C7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color w:val="00AFE4"/>
          <w:sz w:val="28"/>
          <w:szCs w:val="28"/>
        </w:rPr>
      </w:pPr>
    </w:p>
    <w:p w:rsidR="002B43A3" w:rsidRPr="002B43A3" w:rsidRDefault="002B43A3" w:rsidP="005716C7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Как распознать бешенство у животных?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Опасность животных, больных бешенством, заключается в том, что они становятся заразны за несколько дней или недель до появления первых симптомов бешенства. 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инкубационного периода бешенства (время от заражения до появления первых признаков) зависит от типа животного, его веса, возраста, и может составлять от одной недели до года. </w:t>
      </w:r>
    </w:p>
    <w:p w:rsidR="002B43A3" w:rsidRPr="002B43A3" w:rsidRDefault="002B43A3" w:rsidP="005716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Ниже представлены основные признаки, наличие которых может указывать на бешенство у животного: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Неадекватное поведение. Дикие животные при бешенстве могут терять чувство осторожности, подходить к другим животным и людям. Домашние животные, заражаясь бешенством, также меняют свое поведение: становятся чрезмерно </w:t>
      </w:r>
      <w:proofErr w:type="spellStart"/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proofErr w:type="gramStart"/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gramEnd"/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ковыми</w:t>
      </w:r>
      <w:proofErr w:type="spellEnd"/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, пугливыми или сонливыми. Не реагируют на команды хозяина, не отзываются на кличку.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Измененный аппетит. Животное, больное бешенством, может поедать различные несъедобные предметы, землю.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Слюнотечение и рвота являются частыми симптомами бешенства у животного. Также больные звери не могут нормально глотать и часто давятся во время еды.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координации: животное не может удержать равновесие, при ходьбе шатается.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Судороги – это подергивания или сокращения мышц, которые могут затрагивать только одну конечность или все тело.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Агрессия является поздним симптомом бешенства и, как правило, через 2-3 дня животное погибает от бешенства. Агрессивное животное особенно опасно, так как оно может заразить других животных или людей. </w:t>
      </w:r>
    </w:p>
    <w:p w:rsidR="002B43A3" w:rsidRPr="002B43A3" w:rsidRDefault="002B43A3" w:rsidP="005716C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Параличи - это отсутствие движений в одной или нескольких частях тела животного. Часто развивается паралич нижней челюсти, что приводит к ее отвисанию (при этом животное приобретает характерный вид: открытая пасть и вытекающие из пасти слюни).</w:t>
      </w:r>
    </w:p>
    <w:p w:rsidR="002B43A3" w:rsidRPr="002B43A3" w:rsidRDefault="002B43A3" w:rsidP="005716C7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Что делать, если у домашнего животного появились симптомы бешенства?</w:t>
      </w:r>
    </w:p>
    <w:p w:rsidR="002B43A3" w:rsidRPr="002B43A3" w:rsidRDefault="002B43A3" w:rsidP="005716C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Если ваше животное было укушено неизвестным животным или у него появились признаки, характерные для бешенства, как можно скорее обратитесь к ветеринару. Если животное ведет себя агрессивно, то постарайтесь закрыть его в каком-либо помещении (или в клетке) и избегайте контактов с его слюной. Как можно быстрее свяжитесь с ветеринаром.</w:t>
      </w:r>
    </w:p>
    <w:p w:rsidR="002B43A3" w:rsidRPr="002B43A3" w:rsidRDefault="002B43A3" w:rsidP="005716C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Если вы контактировали  с больным или подозрительным животным, вам следует знать, как обезопасить себя от бешенства и максимально возможно снизить риск заражения. О том, что нужно делать в той или иной ситуации, вы можете прочесть ниже:</w:t>
      </w:r>
    </w:p>
    <w:tbl>
      <w:tblPr>
        <w:tblW w:w="10740" w:type="dxa"/>
        <w:tblCellMar>
          <w:left w:w="0" w:type="dxa"/>
          <w:right w:w="0" w:type="dxa"/>
        </w:tblCellMar>
        <w:tblLook w:val="04A0"/>
      </w:tblPr>
      <w:tblGrid>
        <w:gridCol w:w="2943"/>
        <w:gridCol w:w="3969"/>
        <w:gridCol w:w="3828"/>
      </w:tblGrid>
      <w:tr w:rsidR="002B43A3" w:rsidRPr="002B43A3" w:rsidTr="005716C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B41D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контакта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B41D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делать в первую очередь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B41D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делают специалисты</w:t>
            </w:r>
          </w:p>
        </w:tc>
      </w:tr>
      <w:tr w:rsidR="002B43A3" w:rsidRPr="002B43A3" w:rsidTr="005716C7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животным, контакт неповрежденной кожи с мочой, кровью или фекалиями животного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Сообщить ветеринару о подозрении на бешенство у животного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Ветеринар помещает животное под наблюдение в течение 10 суток. Если за это время у животного не развиваются признаки бешенства, и оно не погибает, то диагноз бешенства считается не подтвержденным.</w:t>
            </w:r>
          </w:p>
        </w:tc>
      </w:tr>
      <w:tr w:rsidR="002B43A3" w:rsidRPr="002B43A3" w:rsidTr="005716C7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Попадание слюны больного или подозрительного животного на кожу (например, если вас облизала собака или кошка)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B4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 вас хороший иммунитет (вы не принимаете </w:t>
            </w:r>
            <w:hyperlink r:id="rId9" w:history="1">
              <w:r w:rsidRPr="002B43A3">
                <w:rPr>
                  <w:rFonts w:ascii="Times New Roman" w:eastAsia="Times New Roman" w:hAnsi="Times New Roman" w:cs="Times New Roman"/>
                  <w:color w:val="00AFE4"/>
                  <w:sz w:val="24"/>
                  <w:szCs w:val="24"/>
                  <w:u w:val="single"/>
                </w:rPr>
                <w:t>лечение от рака</w:t>
              </w:r>
            </w:hyperlink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proofErr w:type="spellStart"/>
              <w:r w:rsidRPr="002B43A3">
                <w:rPr>
                  <w:rFonts w:ascii="Times New Roman" w:eastAsia="Times New Roman" w:hAnsi="Times New Roman" w:cs="Times New Roman"/>
                  <w:color w:val="00AFE4"/>
                  <w:sz w:val="24"/>
                  <w:szCs w:val="24"/>
                  <w:u w:val="single"/>
                </w:rPr>
                <w:t>стероидные</w:t>
              </w:r>
              <w:proofErr w:type="spellEnd"/>
              <w:r w:rsidRPr="002B43A3">
                <w:rPr>
                  <w:rFonts w:ascii="Times New Roman" w:eastAsia="Times New Roman" w:hAnsi="Times New Roman" w:cs="Times New Roman"/>
                  <w:color w:val="00AFE4"/>
                  <w:sz w:val="24"/>
                  <w:szCs w:val="24"/>
                  <w:u w:val="single"/>
                </w:rPr>
                <w:t xml:space="preserve"> гормоны</w:t>
              </w:r>
            </w:hyperlink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вас нет </w:t>
            </w:r>
            <w:hyperlink r:id="rId11" w:history="1">
              <w:r w:rsidRPr="002B43A3">
                <w:rPr>
                  <w:rFonts w:ascii="Times New Roman" w:eastAsia="Times New Roman" w:hAnsi="Times New Roman" w:cs="Times New Roman"/>
                  <w:color w:val="00AFE4"/>
                  <w:sz w:val="24"/>
                  <w:szCs w:val="24"/>
                  <w:u w:val="single"/>
                </w:rPr>
                <w:t>ВИЧ-инфекции</w:t>
              </w:r>
            </w:hyperlink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то следует тщательно вымыть кожу с мылом. Нет необходимости в обращении к врачу. </w:t>
            </w:r>
          </w:p>
          <w:p w:rsidR="002B43A3" w:rsidRPr="002B43A3" w:rsidRDefault="002B43A3" w:rsidP="00B4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же у вас снижен иммунитет или животное облизало ребенка – нужно вымыть кожу с мылом и обратиться к врачу.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B4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у вас снижен иммунитет, то производится профилактика бешенства с помощью антирабической вакцины (</w:t>
            </w:r>
            <w:proofErr w:type="gramStart"/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ниже). </w:t>
            </w:r>
          </w:p>
          <w:p w:rsidR="002B43A3" w:rsidRPr="002B43A3" w:rsidRDefault="002B43A3" w:rsidP="00B4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Подозрительное  животное наблюдается в течение 10 суток. Если через 10 суток бешенство не подтвердится, экстренную профилактику бешенства (введение вакцины по схеме) можно прекратить. </w:t>
            </w:r>
          </w:p>
        </w:tc>
      </w:tr>
      <w:tr w:rsidR="002B43A3" w:rsidRPr="002B43A3" w:rsidTr="005716C7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Попадание слюны на поврежденную кожу или укусы животного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можно быстрее и тщательнее вымойте место укуса и кожу, куда попала слюна, с мылом. После этого обработайте кожу и место укуса (края раны)  перекисью водорода. После этого, обработайте место укуса йодом. Эти меры значительно снижают риск развития бешенства. </w:t>
            </w:r>
            <w:r w:rsidR="00B41DE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Обратитесь к врачу.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Производится экстренная профилактика бешенства с помощью вакцинации и, в особых случаях,  введения антирабического иммуноглобулина</w:t>
            </w:r>
            <w:r w:rsidR="00B41D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B43A3" w:rsidRPr="002B43A3" w:rsidRDefault="002B43A3" w:rsidP="002B4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3A3">
              <w:rPr>
                <w:rFonts w:ascii="Times New Roman" w:eastAsia="Times New Roman" w:hAnsi="Times New Roman" w:cs="Times New Roman"/>
                <w:sz w:val="24"/>
                <w:szCs w:val="24"/>
              </w:rPr>
              <w:t>Рану от укуса ни в коем случае не ушивают.</w:t>
            </w:r>
          </w:p>
        </w:tc>
      </w:tr>
    </w:tbl>
    <w:p w:rsidR="00B41DEE" w:rsidRDefault="00B41DEE" w:rsidP="002B43A3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Arial"/>
          <w:color w:val="00AFE4"/>
          <w:sz w:val="26"/>
          <w:szCs w:val="26"/>
        </w:rPr>
      </w:pPr>
    </w:p>
    <w:p w:rsidR="002B43A3" w:rsidRPr="002B43A3" w:rsidRDefault="002B43A3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Что такое антирабическая вакцина?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Антирабическая вакцина, или вакцина против бешенства – это лекарство, которое вызывает выработку иммунитета (антител) против бешенства. Эта вакцина содержит частицы инактивированного (убитого) вируса. </w:t>
      </w:r>
    </w:p>
    <w:p w:rsid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Антирабическую вакцину вводят в случае контакта человека со слюной больного (или подозрительного) животного. Вакцину от бешенства вводят несколько раз: в день обращения за медицинской помощью (очень хорошо, если этот день совпадает с днем укуса), затем на 3, 7, 14, 28 и 90 дни после первой вакцины.</w:t>
      </w:r>
    </w:p>
    <w:p w:rsidR="00B41DEE" w:rsidRPr="002B43A3" w:rsidRDefault="00B41DEE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3A3" w:rsidRPr="002B43A3" w:rsidRDefault="002B43A3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 xml:space="preserve">Что такое антирабический иммуноглобулин?  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Антирабический иммуноглобулин – это антитела к вирусу бешенства, Эти антитела помогают бороться с вирусом бешенства, пока организм не выработает свои антитела в результате вакцинации. 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Антирабический иммуноглобулин вводят следующим образом: часть лекарства вводят вокруг укуса (обкалывание раны), а часть вводят внутримышечно.</w:t>
      </w:r>
    </w:p>
    <w:p w:rsid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Введение иммуноглобулина имеет смысл только </w:t>
      </w:r>
      <w:proofErr w:type="gramStart"/>
      <w:r w:rsidRPr="002B43A3">
        <w:rPr>
          <w:rFonts w:ascii="Times New Roman" w:eastAsia="Times New Roman" w:hAnsi="Times New Roman" w:cs="Times New Roman"/>
          <w:sz w:val="28"/>
          <w:szCs w:val="28"/>
        </w:rPr>
        <w:t>в первые</w:t>
      </w:r>
      <w:proofErr w:type="gramEnd"/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 3 суток после укуса животного, так как если ввести его позже, он не окажет эффекта.</w:t>
      </w:r>
    </w:p>
    <w:p w:rsidR="00B41DEE" w:rsidRPr="002B43A3" w:rsidRDefault="00B41DEE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41DEE">
        <w:rPr>
          <w:rFonts w:ascii="Times New Roman" w:eastAsia="Times New Roman" w:hAnsi="Times New Roman" w:cs="Times New Roman"/>
          <w:i/>
          <w:iCs/>
          <w:sz w:val="28"/>
          <w:szCs w:val="28"/>
        </w:rPr>
        <w:t>Во время экстренной профилактики бешенства и в течение минимум 6 месяцев после окончания курса вакцинации ни в коем случае нельзя употреблять алкоголь, перегреваться на солнце, посещать баню, заниматься физически тяжелой работой, переохлаждаться. Несоблюдение этих правил нарушает работу иммунной системы, что может привести к развитию бешенства и смерти.</w:t>
      </w:r>
    </w:p>
    <w:p w:rsidR="00B41DEE" w:rsidRPr="002B43A3" w:rsidRDefault="00B41DEE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3A3" w:rsidRPr="002B43A3" w:rsidRDefault="002B43A3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Симптомы и признаки бешенства у человека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 xml:space="preserve">Инкубационный период (время от попадания вируса в организм до появления первых симптомов) у человека зависит от множества факторов: пути заражения, места укуса, величины и глубины раны, возраста, веса человека и пр. Первые симптомы бешенства могут появиться уже спустя 7-10 дней после заражения, либо спустя несколько месяцев (до года). 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Наиболее опасными считаются укусы в области головы, шеи, кистей рук. При укусах в эти участки тела вирус бешенства намного быстрее проникает в нервную систему и раньше приводит к появлению симптомов заболевания (меньше, чем через 50 дней после укуса).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lastRenderedPageBreak/>
        <w:t>Важно понимать, что симптомы бешенства появляются не у всех людей, которых укусило больное животное, а, как правило, у тех, кто не позаботился о срочной профилактике бешенства после контакта с больным животным. Таким образом, даже если у вас был риск заражения, но вы получили курс профилактического лечения, то симптомы бешенства у вас не появятся.</w:t>
      </w:r>
    </w:p>
    <w:p w:rsidR="00B41DEE" w:rsidRDefault="00B41DEE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color w:val="00AFE4"/>
          <w:sz w:val="28"/>
          <w:szCs w:val="28"/>
        </w:rPr>
      </w:pPr>
    </w:p>
    <w:p w:rsidR="002B43A3" w:rsidRPr="002B43A3" w:rsidRDefault="002B43A3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Профилактика бешенства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Для профилактики заражения бешенством все люди, которые часто контактируют с дикими или бездомными домашними животными, должны пройти вакцинацию против бешенства. Прививка от бешенства необходима ветеринарам, охотникам, работникам животноводческих хозяйств, егерям, заводчикам собак и т.п.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Прививка от бешенства ставится несколько раз, по схеме: 0 день (первая прививка), затем через 7 дней и через 30 дней. Через год производится повторное прививание. После этого повторные прививания нужно делать раз в 3 года.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Противопоказания для профилактической прививки от бешенства: острые инфекционные заболевания, аллергия, беременность.</w:t>
      </w:r>
    </w:p>
    <w:p w:rsidR="00B41DEE" w:rsidRDefault="00B41DEE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color w:val="00AFE4"/>
          <w:sz w:val="28"/>
          <w:szCs w:val="28"/>
        </w:rPr>
      </w:pPr>
    </w:p>
    <w:p w:rsidR="002B43A3" w:rsidRPr="002B43A3" w:rsidRDefault="002B43A3" w:rsidP="00B41DE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color w:val="00AFE4"/>
          <w:sz w:val="28"/>
          <w:szCs w:val="28"/>
        </w:rPr>
        <w:t>Как обезопасить себя и своих детей от бешенства?</w:t>
      </w:r>
    </w:p>
    <w:p w:rsidR="002B43A3" w:rsidRPr="002B43A3" w:rsidRDefault="002B43A3" w:rsidP="00B41D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sz w:val="28"/>
          <w:szCs w:val="28"/>
        </w:rPr>
        <w:t>Практически любой человек имеет риск заражения бешенством, поэтому следует знать основные правила, соблюдение которых поможет избежать бешенства: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приближайтесь и не гладьте бездомных животных. Животное может быть заразным еще до появления первых признаков бешенства, когда оно выглядит вполне здоровым. Даже маленький безобидный котенок может стать переносчиком бешенства.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позволяйте своим детям приближаться к бездомным животным. Объясните, что если ребенка случайно укусит или поцарапает бездомное животное, ему необходимо как можно быстрее сообщить об этом кому-то из родителей.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у вас есть домашние животные, обязательно вакцинируйте их от бешенства.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 вокруг вашего дома является приманкой для диких и бездомных животных, являющихся потенциальными переносчиками бешенства. Соблюдайте чистоту и держите мусорные баки на улице закрытыми.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Не оставляйте своих домашних животных без присмотра. Они могут быть атакованы больным животным.</w:t>
      </w:r>
    </w:p>
    <w:p w:rsidR="002B43A3" w:rsidRPr="002B43A3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 проконсультируйтесь у ветеринара, если ваш питомец стал себя неадекватно вести.</w:t>
      </w:r>
    </w:p>
    <w:p w:rsidR="00B41DEE" w:rsidRPr="00B41DEE" w:rsidRDefault="002B43A3" w:rsidP="00B41DEE">
      <w:pPr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укусе неизвестного дикого или бездомного животного как можно скорее вымойте руки с мылом, обработайте укус перекисью водорода и йодом, а затем как можно скорее обратитесь к врачу. </w:t>
      </w:r>
    </w:p>
    <w:p w:rsidR="00B41DEE" w:rsidRDefault="002B43A3" w:rsidP="00B41D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3A3">
        <w:rPr>
          <w:rFonts w:ascii="Times New Roman" w:eastAsia="Times New Roman" w:hAnsi="Times New Roman" w:cs="Times New Roman"/>
          <w:b/>
          <w:sz w:val="28"/>
          <w:szCs w:val="28"/>
        </w:rPr>
        <w:t>Соблюдение этих мер предосторожности может спасти</w:t>
      </w:r>
      <w:r w:rsidR="00B41DEE">
        <w:rPr>
          <w:rFonts w:ascii="Times New Roman" w:eastAsia="Times New Roman" w:hAnsi="Times New Roman" w:cs="Times New Roman"/>
          <w:b/>
          <w:sz w:val="28"/>
          <w:szCs w:val="28"/>
        </w:rPr>
        <w:t xml:space="preserve"> вашу жизнь </w:t>
      </w:r>
    </w:p>
    <w:p w:rsidR="002B43A3" w:rsidRPr="00B41DEE" w:rsidRDefault="00B41DEE" w:rsidP="00B41D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 жизнь ваших детей!</w:t>
      </w:r>
    </w:p>
    <w:sectPr w:rsidR="002B43A3" w:rsidRPr="00B41DEE" w:rsidSect="002B43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A4BB8"/>
    <w:multiLevelType w:val="multilevel"/>
    <w:tmpl w:val="252A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8E06A1"/>
    <w:multiLevelType w:val="multilevel"/>
    <w:tmpl w:val="0FA6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23DEF"/>
    <w:multiLevelType w:val="multilevel"/>
    <w:tmpl w:val="847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1579EA"/>
    <w:multiLevelType w:val="multilevel"/>
    <w:tmpl w:val="8B92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59540B"/>
    <w:multiLevelType w:val="multilevel"/>
    <w:tmpl w:val="D0443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069E8"/>
    <w:multiLevelType w:val="multilevel"/>
    <w:tmpl w:val="4EFCA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43A3"/>
    <w:rsid w:val="000463AC"/>
    <w:rsid w:val="002B43A3"/>
    <w:rsid w:val="005716C7"/>
    <w:rsid w:val="007146EF"/>
    <w:rsid w:val="00B4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AC"/>
  </w:style>
  <w:style w:type="paragraph" w:styleId="2">
    <w:name w:val="heading 2"/>
    <w:basedOn w:val="a"/>
    <w:link w:val="20"/>
    <w:uiPriority w:val="9"/>
    <w:qFormat/>
    <w:rsid w:val="002B43A3"/>
    <w:pPr>
      <w:spacing w:after="0" w:line="240" w:lineRule="auto"/>
      <w:outlineLvl w:val="1"/>
    </w:pPr>
    <w:rPr>
      <w:rFonts w:ascii="Trebuchet MS" w:eastAsia="Times New Roman" w:hAnsi="Trebuchet MS" w:cs="Times New Roman"/>
      <w:color w:val="5E6E6F"/>
      <w:sz w:val="35"/>
      <w:szCs w:val="35"/>
    </w:rPr>
  </w:style>
  <w:style w:type="paragraph" w:styleId="3">
    <w:name w:val="heading 3"/>
    <w:basedOn w:val="a"/>
    <w:link w:val="30"/>
    <w:uiPriority w:val="9"/>
    <w:qFormat/>
    <w:rsid w:val="002B43A3"/>
    <w:pPr>
      <w:spacing w:after="0" w:line="240" w:lineRule="auto"/>
      <w:outlineLvl w:val="2"/>
    </w:pPr>
    <w:rPr>
      <w:rFonts w:ascii="Trebuchet MS" w:eastAsia="Times New Roman" w:hAnsi="Trebuchet MS" w:cs="Times New Roman"/>
      <w:color w:val="00AFE4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B43A3"/>
    <w:pPr>
      <w:spacing w:after="0" w:line="240" w:lineRule="auto"/>
      <w:outlineLvl w:val="3"/>
    </w:pPr>
    <w:rPr>
      <w:rFonts w:ascii="Trebuchet MS" w:eastAsia="Times New Roman" w:hAnsi="Trebuchet MS" w:cs="Times New Roman"/>
      <w:b/>
      <w:bCs/>
      <w:color w:val="7A9BA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3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43A3"/>
    <w:rPr>
      <w:rFonts w:ascii="Trebuchet MS" w:eastAsia="Times New Roman" w:hAnsi="Trebuchet MS" w:cs="Times New Roman"/>
      <w:color w:val="5E6E6F"/>
      <w:sz w:val="35"/>
      <w:szCs w:val="35"/>
    </w:rPr>
  </w:style>
  <w:style w:type="character" w:customStyle="1" w:styleId="30">
    <w:name w:val="Заголовок 3 Знак"/>
    <w:basedOn w:val="a0"/>
    <w:link w:val="3"/>
    <w:uiPriority w:val="9"/>
    <w:rsid w:val="002B43A3"/>
    <w:rPr>
      <w:rFonts w:ascii="Trebuchet MS" w:eastAsia="Times New Roman" w:hAnsi="Trebuchet MS" w:cs="Times New Roman"/>
      <w:color w:val="00AFE4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B43A3"/>
    <w:rPr>
      <w:rFonts w:ascii="Trebuchet MS" w:eastAsia="Times New Roman" w:hAnsi="Trebuchet MS" w:cs="Times New Roman"/>
      <w:b/>
      <w:bCs/>
      <w:color w:val="7A9BA6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B43A3"/>
    <w:rPr>
      <w:color w:val="00AFE4"/>
      <w:u w:val="single"/>
    </w:rPr>
  </w:style>
  <w:style w:type="character" w:styleId="a6">
    <w:name w:val="Strong"/>
    <w:basedOn w:val="a0"/>
    <w:uiPriority w:val="22"/>
    <w:qFormat/>
    <w:rsid w:val="002B43A3"/>
    <w:rPr>
      <w:b/>
      <w:bCs/>
    </w:rPr>
  </w:style>
  <w:style w:type="character" w:styleId="a7">
    <w:name w:val="Emphasis"/>
    <w:basedOn w:val="a0"/>
    <w:uiPriority w:val="20"/>
    <w:qFormat/>
    <w:rsid w:val="002B43A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6579">
                          <w:marLeft w:val="3150"/>
                          <w:marRight w:val="34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k01.begun.ru/click.jsp?url=gDcLWxEZGBmzxNG8*RgEHNEG5ycrYcvRCdcO21*tY*cMXtu1*WXIfMkiiS*VLTS33fPfuakTtSuk8tGar5-wcaS**FRIq8SBHT-hElKpNHotGNFF7YfHweMK7hAM-FgWo*vGxxh1LHgVA*XtOV7l*qw5OI19YXHzRw8aFjcR5kU6j5GEbI3Fz3L*on1yP3WqW4ULt9tLSZhfx2W140B3RGrkVBW-r9SNPhspYIxs0YIyzm*FaiG4gWUEH1J4952BB5ydIM2V0wk8V4JLlIwtfPfORd1uhzXWtgNR8gYhk4-K4n0g*lMPrfy7z6uJycHTtPH5mkOi-jpYUPEkrBNsVt508ckbPYfm5OsIR7Oi4UPraPeM1Hjt0HKG9O8LyjEe9jUqPLQzpWJrL--ASGe7YkaM9T9--hd-K-Xhug&amp;eurl%5B%5D=gDcLW8HAwcALBcWdBp4BmB3RFm6hZ44jhFJ9oiO8uPdohfL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ick01.begun.ru/click.jsp?url=gDcLW1FaW1oD8SQqb46SikeQcbFX75kKJId7fhiNCBuaDyBFsICQZqXZuL9QtNCmIU0qiymaI8dLcnNb8g6A8m8VbPCQ6-JJu-vQaHMRmSL2bM77TrmARVUK14B4ALyHcX3-y*a0-92N4lTzYxQCHK9Ag7eZ2t9T--I-pzIl4OTBkjw8tprZgT3lB2woeFryk1z31m9gvzpkYH1DQc*bg9*RVv-4Ybi1*2ADygle4Lc92gcp4Gj68JsO2UiBDUOf0Ql8S1COEvc66rMxDId9PRIl6npGKqhItXpcehge3r-D98GQAr9nbjgp9zG63T59qHuMjvUoUbU84fGn3OIVxllBlusM6gnWAbv-o6aVkxZ7IImAF-ecfMRpJMwQFjmFA51H03vo7ebb48L-WBtybfcDvNynYKVfrriOb5-92DUpdRixlXhqraDDeUfb8dih659f9Q&amp;eurl%5B%5D=gDcLW8HAwcApVoli*WH*Z*Iu6ZGB63DqXdhP*tD35H7eB6Mj" TargetMode="External"/><Relationship Id="rId11" Type="http://schemas.openxmlformats.org/officeDocument/2006/relationships/hyperlink" Target="http://www.polismed.ru/aid-kw/" TargetMode="External"/><Relationship Id="rId5" Type="http://schemas.openxmlformats.org/officeDocument/2006/relationships/hyperlink" Target="http://www.polismed.ru/rabia-kw/" TargetMode="External"/><Relationship Id="rId10" Type="http://schemas.openxmlformats.org/officeDocument/2006/relationships/hyperlink" Target="http://www.polismed.ru/drg_gluc-k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ismed.ru/canc_ctreat-k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100</cp:lastModifiedBy>
  <cp:revision>4</cp:revision>
  <dcterms:created xsi:type="dcterms:W3CDTF">2013-04-01T15:26:00Z</dcterms:created>
  <dcterms:modified xsi:type="dcterms:W3CDTF">2014-09-29T10:28:00Z</dcterms:modified>
</cp:coreProperties>
</file>